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39" w:rsidRPr="008A6C39" w:rsidRDefault="008A6C39" w:rsidP="008A6C39">
      <w:pPr>
        <w:spacing w:after="0" w:line="240" w:lineRule="auto"/>
        <w:jc w:val="center"/>
        <w:rPr>
          <w:rFonts w:eastAsia="Times New Roman" w:cstheme="minorHAnsi"/>
          <w:b/>
          <w:lang w:val="fr-CA"/>
        </w:rPr>
      </w:pPr>
      <w:bookmarkStart w:id="0" w:name="_GoBack"/>
      <w:bookmarkEnd w:id="0"/>
      <w:r w:rsidRPr="008A6C39">
        <w:rPr>
          <w:rFonts w:eastAsia="Times New Roman" w:cstheme="minorHAnsi"/>
          <w:b/>
          <w:lang w:val="fr-CA"/>
        </w:rPr>
        <w:t>PROCÈS-VERBAL</w:t>
      </w:r>
    </w:p>
    <w:p w:rsidR="00797926" w:rsidRDefault="008A6C39" w:rsidP="0079792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fr-FR"/>
        </w:rPr>
      </w:pPr>
      <w:r>
        <w:rPr>
          <w:rFonts w:eastAsia="Times New Roman" w:cstheme="minorHAnsi"/>
          <w:sz w:val="24"/>
          <w:szCs w:val="24"/>
          <w:lang w:val="fr-FR"/>
        </w:rPr>
        <w:t>30 avril 2018 - 12h00 (h</w:t>
      </w:r>
      <w:r w:rsidR="00615035" w:rsidRPr="00615035">
        <w:rPr>
          <w:rFonts w:eastAsia="Times New Roman" w:cstheme="minorHAnsi"/>
          <w:sz w:val="24"/>
          <w:szCs w:val="24"/>
          <w:lang w:val="fr-FR"/>
        </w:rPr>
        <w:t xml:space="preserve">eure normale </w:t>
      </w:r>
      <w:r>
        <w:rPr>
          <w:rFonts w:eastAsia="Times New Roman" w:cstheme="minorHAnsi"/>
          <w:sz w:val="24"/>
          <w:szCs w:val="24"/>
          <w:lang w:val="fr-FR"/>
        </w:rPr>
        <w:t>central</w:t>
      </w:r>
      <w:r w:rsidRPr="00615035">
        <w:rPr>
          <w:rFonts w:eastAsia="Times New Roman" w:cstheme="minorHAnsi"/>
          <w:sz w:val="24"/>
          <w:szCs w:val="24"/>
          <w:lang w:val="fr-FR"/>
        </w:rPr>
        <w:t xml:space="preserve">) </w:t>
      </w:r>
      <w:r w:rsidR="00615035" w:rsidRPr="00615035">
        <w:rPr>
          <w:rFonts w:eastAsia="Times New Roman" w:cstheme="minorHAnsi"/>
          <w:sz w:val="24"/>
          <w:szCs w:val="24"/>
          <w:lang w:val="fr-FR"/>
        </w:rPr>
        <w:br/>
        <w:t>Conseil d'administration - Téléconférence</w:t>
      </w:r>
      <w:r w:rsidR="00615035" w:rsidRPr="00615035">
        <w:rPr>
          <w:rFonts w:eastAsia="Times New Roman" w:cstheme="minorHAnsi"/>
          <w:sz w:val="24"/>
          <w:szCs w:val="24"/>
          <w:lang w:val="fr-FR"/>
        </w:rPr>
        <w:br/>
      </w:r>
    </w:p>
    <w:p w:rsidR="00615035" w:rsidRPr="00615035" w:rsidRDefault="00615035" w:rsidP="00797926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val="fr-CA"/>
        </w:rPr>
      </w:pPr>
      <w:r w:rsidRPr="00615035">
        <w:rPr>
          <w:rFonts w:eastAsia="Times New Roman" w:cstheme="minorHAnsi"/>
          <w:b/>
          <w:sz w:val="24"/>
          <w:szCs w:val="24"/>
          <w:lang w:val="fr-FR"/>
        </w:rPr>
        <w:t>Présent:</w:t>
      </w:r>
      <w:r w:rsidRPr="00615035">
        <w:rPr>
          <w:rFonts w:eastAsia="Times New Roman" w:cstheme="minorHAnsi"/>
          <w:b/>
          <w:sz w:val="24"/>
          <w:szCs w:val="24"/>
          <w:lang w:val="fr-FR"/>
        </w:rPr>
        <w:br/>
      </w:r>
      <w:r w:rsidRPr="00615035">
        <w:rPr>
          <w:rFonts w:eastAsia="Times New Roman" w:cstheme="minorHAnsi"/>
          <w:sz w:val="24"/>
          <w:szCs w:val="24"/>
          <w:lang w:val="fr-FR"/>
        </w:rPr>
        <w:t>Alberta - Lynn Labrecque King (V</w:t>
      </w:r>
      <w:r w:rsidR="008A6C39">
        <w:rPr>
          <w:rFonts w:eastAsia="Times New Roman" w:cstheme="minorHAnsi"/>
          <w:sz w:val="24"/>
          <w:szCs w:val="24"/>
          <w:lang w:val="fr-FR"/>
        </w:rPr>
        <w:t>*</w:t>
      </w:r>
      <w:r w:rsidR="008A6C39" w:rsidRPr="00615035">
        <w:rPr>
          <w:rFonts w:eastAsia="Times New Roman" w:cstheme="minorHAnsi"/>
          <w:sz w:val="24"/>
          <w:szCs w:val="24"/>
          <w:lang w:val="fr-FR"/>
        </w:rPr>
        <w:t xml:space="preserve">) 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>Saskatchewan - Karen Wasylenka (V</w:t>
      </w:r>
      <w:r w:rsidR="008A6C39" w:rsidRPr="00615035">
        <w:rPr>
          <w:rFonts w:eastAsia="Times New Roman" w:cstheme="minorHAnsi"/>
          <w:sz w:val="24"/>
          <w:szCs w:val="24"/>
          <w:lang w:val="fr-FR"/>
        </w:rPr>
        <w:t xml:space="preserve">) 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>Manitoba - Vicki Verge Burgess (V), Barb Temmerman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>Ontario - Lise Betteridge (V</w:t>
      </w:r>
      <w:r w:rsidR="008A6C39" w:rsidRPr="00615035">
        <w:rPr>
          <w:rFonts w:eastAsia="Times New Roman" w:cstheme="minorHAnsi"/>
          <w:sz w:val="24"/>
          <w:szCs w:val="24"/>
          <w:lang w:val="fr-FR"/>
        </w:rPr>
        <w:t xml:space="preserve">) 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>Terre-Neuve et Labrador - Lisa Crockwell (V</w:t>
      </w:r>
      <w:r w:rsidR="008A6C39" w:rsidRPr="00615035">
        <w:rPr>
          <w:rFonts w:eastAsia="Times New Roman" w:cstheme="minorHAnsi"/>
          <w:sz w:val="24"/>
          <w:szCs w:val="24"/>
          <w:lang w:val="fr-FR"/>
        </w:rPr>
        <w:t xml:space="preserve">) 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>Nouveau-Brunswick - Miguel LeBlanc (V</w:t>
      </w:r>
      <w:r w:rsidR="008A6C39" w:rsidRPr="00615035">
        <w:rPr>
          <w:rFonts w:eastAsia="Times New Roman" w:cstheme="minorHAnsi"/>
          <w:sz w:val="24"/>
          <w:szCs w:val="24"/>
          <w:lang w:val="fr-FR"/>
        </w:rPr>
        <w:t xml:space="preserve">) 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 xml:space="preserve">Î.-P.-É. - Bill </w:t>
      </w:r>
      <w:proofErr w:type="spellStart"/>
      <w:r w:rsidRPr="00615035">
        <w:rPr>
          <w:rFonts w:eastAsia="Times New Roman" w:cstheme="minorHAnsi"/>
          <w:sz w:val="24"/>
          <w:szCs w:val="24"/>
          <w:lang w:val="fr-FR"/>
        </w:rPr>
        <w:t>Lawlor</w:t>
      </w:r>
      <w:proofErr w:type="spellEnd"/>
      <w:r w:rsidRPr="00615035">
        <w:rPr>
          <w:rFonts w:eastAsia="Times New Roman" w:cstheme="minorHAnsi"/>
          <w:sz w:val="24"/>
          <w:szCs w:val="24"/>
          <w:lang w:val="fr-FR"/>
        </w:rPr>
        <w:t xml:space="preserve"> (V), Phil Matusiewicz</w:t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b/>
          <w:sz w:val="24"/>
          <w:szCs w:val="24"/>
          <w:lang w:val="fr-FR"/>
        </w:rPr>
        <w:t>Regrets formels:</w:t>
      </w:r>
      <w:r w:rsidRPr="00615035">
        <w:rPr>
          <w:rFonts w:eastAsia="Times New Roman" w:cstheme="minorHAnsi"/>
          <w:sz w:val="24"/>
          <w:szCs w:val="24"/>
          <w:lang w:val="fr-FR"/>
        </w:rPr>
        <w:t xml:space="preserve"> Glenda Webber, Shelley Hale</w:t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sz w:val="24"/>
          <w:szCs w:val="24"/>
          <w:lang w:val="fr-FR"/>
        </w:rPr>
        <w:br/>
        <w:t>Appel à l'ordre - 12h03</w:t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sz w:val="24"/>
          <w:szCs w:val="24"/>
          <w:lang w:val="fr-FR"/>
        </w:rPr>
        <w:br/>
        <w:t>1. Approbation de l'ordre du jour</w:t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b/>
          <w:i/>
          <w:sz w:val="24"/>
          <w:szCs w:val="24"/>
          <w:lang w:val="fr-FR"/>
        </w:rPr>
        <w:t>Motion pour appro</w:t>
      </w:r>
      <w:r w:rsidR="00797926" w:rsidRPr="00797926">
        <w:rPr>
          <w:rFonts w:eastAsia="Times New Roman" w:cstheme="minorHAnsi"/>
          <w:b/>
          <w:i/>
          <w:sz w:val="24"/>
          <w:szCs w:val="24"/>
          <w:lang w:val="fr-FR"/>
        </w:rPr>
        <w:t>bation de</w:t>
      </w:r>
      <w:r w:rsidRPr="00615035">
        <w:rPr>
          <w:rFonts w:eastAsia="Times New Roman" w:cstheme="minorHAnsi"/>
          <w:b/>
          <w:i/>
          <w:sz w:val="24"/>
          <w:szCs w:val="24"/>
          <w:lang w:val="fr-FR"/>
        </w:rPr>
        <w:t xml:space="preserve"> l'ordre du jour. Barb</w:t>
      </w:r>
      <w:r w:rsidR="00797926" w:rsidRPr="00797926">
        <w:rPr>
          <w:rFonts w:eastAsia="Times New Roman" w:cstheme="minorHAnsi"/>
          <w:b/>
          <w:i/>
          <w:sz w:val="24"/>
          <w:szCs w:val="24"/>
          <w:lang w:val="fr-FR"/>
        </w:rPr>
        <w:t xml:space="preserve"> Temmerman</w:t>
      </w:r>
      <w:r w:rsidRPr="00615035">
        <w:rPr>
          <w:rFonts w:eastAsia="Times New Roman" w:cstheme="minorHAnsi"/>
          <w:b/>
          <w:i/>
          <w:sz w:val="24"/>
          <w:szCs w:val="24"/>
          <w:lang w:val="fr-FR"/>
        </w:rPr>
        <w:t>, Karen</w:t>
      </w:r>
      <w:r w:rsidR="00797926" w:rsidRPr="00797926">
        <w:rPr>
          <w:rFonts w:eastAsia="Times New Roman" w:cstheme="minorHAnsi"/>
          <w:b/>
          <w:i/>
          <w:sz w:val="24"/>
          <w:szCs w:val="24"/>
          <w:lang w:val="fr-FR"/>
        </w:rPr>
        <w:t xml:space="preserve"> Wasylenka</w:t>
      </w:r>
      <w:r w:rsidRPr="00615035">
        <w:rPr>
          <w:rFonts w:eastAsia="Times New Roman" w:cstheme="minorHAnsi"/>
          <w:b/>
          <w:i/>
          <w:sz w:val="24"/>
          <w:szCs w:val="24"/>
          <w:lang w:val="fr-FR"/>
        </w:rPr>
        <w:t>. ADOPTÉE</w:t>
      </w:r>
      <w:r w:rsidRPr="00615035">
        <w:rPr>
          <w:rFonts w:eastAsia="Times New Roman" w:cstheme="minorHAnsi"/>
          <w:b/>
          <w:i/>
          <w:sz w:val="24"/>
          <w:szCs w:val="24"/>
          <w:lang w:val="fr-FR"/>
        </w:rPr>
        <w:br/>
      </w:r>
      <w:r w:rsidRPr="00615035">
        <w:rPr>
          <w:rFonts w:eastAsia="Times New Roman" w:cstheme="minorHAnsi"/>
          <w:sz w:val="24"/>
          <w:szCs w:val="24"/>
          <w:lang w:val="fr-FR"/>
        </w:rPr>
        <w:br/>
        <w:t>2. Acclamation des candidats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>Une seule personne a été nommée pour chacun des postes d'agent, par conséquent, une élection n'est pas requise.</w:t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sz w:val="24"/>
          <w:szCs w:val="24"/>
          <w:lang w:val="fr-FR"/>
        </w:rPr>
        <w:br/>
        <w:t>Le conseil d'administration déclare que les candidats suivants sont élus par acclamation aux postes suivants pour un mandat de deux ans: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>• Président - Lynn Labrecque-King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>• Vice-président - Lise Betteridge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>• Secrétaire - Barb Temmerman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>• Trésorier - Ryan Labatt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>• Membre en général - Karen Wasylenka</w:t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b/>
          <w:i/>
          <w:sz w:val="24"/>
          <w:szCs w:val="24"/>
          <w:lang w:val="fr-FR"/>
        </w:rPr>
        <w:t>Motion d'approbation des positions acclamées telles que présentées. Lisa Crockwell, Miguel LeBlanc. ADOPTÉE</w:t>
      </w:r>
      <w:r w:rsidRPr="00615035">
        <w:rPr>
          <w:rFonts w:eastAsia="Times New Roman" w:cstheme="minorHAnsi"/>
          <w:b/>
          <w:i/>
          <w:sz w:val="24"/>
          <w:szCs w:val="24"/>
          <w:lang w:val="fr-FR"/>
        </w:rPr>
        <w:br/>
      </w:r>
      <w:r w:rsidRPr="00615035">
        <w:rPr>
          <w:rFonts w:eastAsia="Times New Roman" w:cstheme="minorHAnsi"/>
          <w:sz w:val="24"/>
          <w:szCs w:val="24"/>
          <w:lang w:val="fr-FR"/>
        </w:rPr>
        <w:br/>
        <w:t>Le conseil d'administration a remercié ceux qui ont mis leur nom en avant. Remerciements et reconnaissance à Rebecca Singh-Arthur pour la coordination des électio</w:t>
      </w:r>
      <w:r w:rsidR="00797926">
        <w:rPr>
          <w:rFonts w:eastAsia="Times New Roman" w:cstheme="minorHAnsi"/>
          <w:sz w:val="24"/>
          <w:szCs w:val="24"/>
          <w:lang w:val="fr-FR"/>
        </w:rPr>
        <w:t>ns.</w:t>
      </w:r>
      <w:r w:rsidR="00797926">
        <w:rPr>
          <w:rFonts w:eastAsia="Times New Roman" w:cstheme="minorHAnsi"/>
          <w:sz w:val="24"/>
          <w:szCs w:val="24"/>
          <w:lang w:val="fr-FR"/>
        </w:rPr>
        <w:br/>
      </w:r>
      <w:r w:rsidR="00797926">
        <w:rPr>
          <w:rFonts w:eastAsia="Times New Roman" w:cstheme="minorHAnsi"/>
          <w:sz w:val="24"/>
          <w:szCs w:val="24"/>
          <w:lang w:val="fr-FR"/>
        </w:rPr>
        <w:br/>
        <w:t xml:space="preserve">3. Prochaine réunion du CCORTS 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 xml:space="preserve">L'assemblée générale annuelle du </w:t>
      </w:r>
      <w:r w:rsidR="00797926">
        <w:rPr>
          <w:rFonts w:eastAsia="Times New Roman" w:cstheme="minorHAnsi"/>
          <w:sz w:val="24"/>
          <w:szCs w:val="24"/>
          <w:lang w:val="fr-FR"/>
        </w:rPr>
        <w:t>CCORTS</w:t>
      </w:r>
      <w:r w:rsidRPr="00615035">
        <w:rPr>
          <w:rFonts w:eastAsia="Times New Roman" w:cstheme="minorHAnsi"/>
          <w:sz w:val="24"/>
          <w:szCs w:val="24"/>
          <w:lang w:val="fr-FR"/>
        </w:rPr>
        <w:t xml:space="preserve"> et le conseil d'administration se réuniront le 10 juin 2018 de 8 h 30 à 16 h. à Halifax, en Nouvelle-Écosse, à l'hôtel Lord Elgin. Une téléconférence sera disponible pour ceux qui ne peuvent pas assister en personne. Les points de l'ordre du jour peuvent être envoyés à Lynn Labreque King ou Barb Temmerman.</w:t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sz w:val="24"/>
          <w:szCs w:val="24"/>
          <w:lang w:val="fr-FR"/>
        </w:rPr>
        <w:lastRenderedPageBreak/>
        <w:t xml:space="preserve">4. </w:t>
      </w:r>
      <w:r w:rsidR="00797926">
        <w:rPr>
          <w:rFonts w:eastAsia="Times New Roman" w:cstheme="minorHAnsi"/>
          <w:sz w:val="24"/>
          <w:szCs w:val="24"/>
          <w:lang w:val="fr-FR"/>
        </w:rPr>
        <w:t>Clôture</w:t>
      </w:r>
      <w:r w:rsidRPr="00615035">
        <w:rPr>
          <w:rFonts w:eastAsia="Times New Roman" w:cstheme="minorHAnsi"/>
          <w:sz w:val="24"/>
          <w:szCs w:val="24"/>
          <w:lang w:val="fr-FR"/>
        </w:rPr>
        <w:t xml:space="preserve"> - 12h12</w:t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b/>
          <w:i/>
          <w:sz w:val="24"/>
          <w:szCs w:val="24"/>
          <w:lang w:val="fr-FR"/>
        </w:rPr>
        <w:t xml:space="preserve">Motion </w:t>
      </w:r>
      <w:r w:rsidR="00797926" w:rsidRPr="00797926">
        <w:rPr>
          <w:rFonts w:eastAsia="Times New Roman" w:cstheme="minorHAnsi"/>
          <w:b/>
          <w:i/>
          <w:sz w:val="24"/>
          <w:szCs w:val="24"/>
          <w:lang w:val="fr-FR"/>
        </w:rPr>
        <w:t>de clôture</w:t>
      </w:r>
      <w:r w:rsidRPr="00615035">
        <w:rPr>
          <w:rFonts w:eastAsia="Times New Roman" w:cstheme="minorHAnsi"/>
          <w:b/>
          <w:i/>
          <w:sz w:val="24"/>
          <w:szCs w:val="24"/>
          <w:lang w:val="fr-FR"/>
        </w:rPr>
        <w:t>. Miguel LeBlanc. ADOPTÉE</w:t>
      </w:r>
    </w:p>
    <w:p w:rsidR="00650F49" w:rsidRPr="00797926" w:rsidRDefault="00650F49">
      <w:pPr>
        <w:rPr>
          <w:rFonts w:cstheme="minorHAnsi"/>
          <w:lang w:val="fr-CA"/>
        </w:rPr>
      </w:pPr>
    </w:p>
    <w:p w:rsidR="008A6C39" w:rsidRPr="00797926" w:rsidRDefault="008A6C39">
      <w:pPr>
        <w:rPr>
          <w:rFonts w:cstheme="minorHAnsi"/>
          <w:lang w:val="fr-CA"/>
        </w:rPr>
      </w:pPr>
      <w:r w:rsidRPr="00797926">
        <w:rPr>
          <w:rFonts w:cstheme="minorHAnsi"/>
          <w:lang w:val="fr-CA"/>
        </w:rPr>
        <w:t>* V indique membre votant</w:t>
      </w:r>
    </w:p>
    <w:sectPr w:rsidR="008A6C39" w:rsidRPr="00797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35"/>
    <w:rsid w:val="00615035"/>
    <w:rsid w:val="00650F49"/>
    <w:rsid w:val="00797926"/>
    <w:rsid w:val="008A6C39"/>
    <w:rsid w:val="00C8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2FEC6B-63DD-46B1-9914-A389B16B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Liisa Cheshire</dc:creator>
  <cp:lastModifiedBy>Barb Temmerman</cp:lastModifiedBy>
  <cp:revision>2</cp:revision>
  <cp:lastPrinted>2018-06-05T14:49:00Z</cp:lastPrinted>
  <dcterms:created xsi:type="dcterms:W3CDTF">2018-06-05T15:38:00Z</dcterms:created>
  <dcterms:modified xsi:type="dcterms:W3CDTF">2018-06-05T15:38:00Z</dcterms:modified>
</cp:coreProperties>
</file>